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4AA5B44A"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CC119D">
        <w:rPr>
          <w:rFonts w:ascii="Calibri" w:hAnsi="Calibri"/>
        </w:rPr>
        <w:t>126</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78C780BF" w:rsidR="00F74130" w:rsidRDefault="00CC119D">
            <w:pPr>
              <w:jc w:val="center"/>
              <w:rPr>
                <w:rFonts w:ascii="Calibri" w:hAnsi="Calibri" w:cs="Calibri"/>
                <w:b/>
              </w:rPr>
            </w:pPr>
            <w:r>
              <w:rPr>
                <w:rFonts w:ascii="Arial" w:hAnsi="Arial" w:cs="Arial"/>
                <w:b/>
                <w:bCs/>
                <w:sz w:val="20"/>
                <w:szCs w:val="20"/>
              </w:rPr>
              <w:t>Healthcare waste management training to Timor-Leste: Development, Translation &amp; Delivery</w:t>
            </w:r>
            <w:r w:rsidR="00F74130">
              <w:rPr>
                <w:rFonts w:ascii="Calibri" w:hAnsi="Calibri" w:cs="Calibri"/>
                <w:b/>
              </w:rPr>
              <w:t xml:space="preserve"> </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066C8F3F" w:rsidR="00F74130" w:rsidRDefault="00F74130">
            <w:pPr>
              <w:jc w:val="both"/>
              <w:rPr>
                <w:rFonts w:ascii="Arial" w:hAnsi="Arial" w:cs="Arial"/>
                <w:b/>
                <w:bCs/>
                <w:color w:val="000000"/>
                <w:sz w:val="20"/>
                <w:szCs w:val="20"/>
              </w:rPr>
            </w:pPr>
            <w:r>
              <w:rPr>
                <w:rFonts w:ascii="Calibri" w:hAnsi="Calibri"/>
                <w:b/>
                <w:sz w:val="22"/>
                <w:szCs w:val="22"/>
              </w:rPr>
              <w:t xml:space="preserve">CRITERIA </w:t>
            </w:r>
            <w:r w:rsidR="00CC119D">
              <w:rPr>
                <w:rFonts w:ascii="Calibri" w:hAnsi="Calibri"/>
                <w:b/>
                <w:sz w:val="22"/>
                <w:szCs w:val="22"/>
              </w:rPr>
              <w:t>1:</w:t>
            </w:r>
            <w:r>
              <w:rPr>
                <w:rFonts w:ascii="Calibri" w:hAnsi="Calibri"/>
                <w:b/>
                <w:sz w:val="22"/>
                <w:szCs w:val="22"/>
              </w:rPr>
              <w:t xml:space="preserve"> </w:t>
            </w:r>
            <w:r w:rsidR="00CC119D" w:rsidRPr="00CC119D">
              <w:rPr>
                <w:rFonts w:ascii="Arial" w:hAnsi="Arial" w:cs="Arial"/>
                <w:b/>
                <w:bCs/>
                <w:color w:val="000000"/>
                <w:sz w:val="20"/>
                <w:szCs w:val="20"/>
              </w:rPr>
              <w:t>25%</w:t>
            </w:r>
          </w:p>
          <w:p w14:paraId="62E9DB0A" w14:textId="77777777" w:rsidR="00CC119D" w:rsidRDefault="00CC119D">
            <w:pPr>
              <w:jc w:val="both"/>
              <w:rPr>
                <w:rFonts w:ascii="Calibri" w:hAnsi="Calibri"/>
                <w:b/>
                <w:sz w:val="22"/>
                <w:szCs w:val="22"/>
              </w:rPr>
            </w:pPr>
          </w:p>
          <w:p w14:paraId="4493C45E" w14:textId="3C808250" w:rsidR="00F74130" w:rsidRDefault="00D93432">
            <w:pPr>
              <w:spacing w:after="120"/>
              <w:rPr>
                <w:rFonts w:ascii="Arial" w:hAnsi="Arial" w:cs="Arial"/>
                <w:color w:val="000000"/>
                <w:sz w:val="20"/>
                <w:szCs w:val="20"/>
              </w:rPr>
            </w:pPr>
            <w:r>
              <w:rPr>
                <w:rFonts w:ascii="Arial" w:hAnsi="Arial" w:cs="Arial"/>
                <w:color w:val="000000"/>
                <w:sz w:val="20"/>
                <w:szCs w:val="20"/>
              </w:rPr>
              <w:t xml:space="preserve">Demonstrated experience </w:t>
            </w:r>
            <w:r w:rsidR="00CC119D">
              <w:rPr>
                <w:rFonts w:ascii="Arial" w:hAnsi="Arial" w:cs="Arial"/>
                <w:color w:val="000000"/>
                <w:sz w:val="20"/>
                <w:szCs w:val="20"/>
              </w:rPr>
              <w:t>in the development and delivery of train the trainer courses. Specifically:</w:t>
            </w:r>
          </w:p>
          <w:p w14:paraId="42B3D2BC" w14:textId="77777777" w:rsidR="00CC119D" w:rsidRPr="009D5899" w:rsidRDefault="00CC119D" w:rsidP="00CC119D">
            <w:pPr>
              <w:pStyle w:val="ListParagraph"/>
              <w:numPr>
                <w:ilvl w:val="0"/>
                <w:numId w:val="29"/>
              </w:numPr>
              <w:autoSpaceDE w:val="0"/>
              <w:autoSpaceDN w:val="0"/>
              <w:adjustRightInd w:val="0"/>
              <w:spacing w:before="120" w:after="60" w:line="256" w:lineRule="auto"/>
              <w:rPr>
                <w:rFonts w:ascii="Arial" w:hAnsi="Arial" w:cs="Arial"/>
                <w:sz w:val="20"/>
                <w:szCs w:val="20"/>
              </w:rPr>
            </w:pPr>
            <w:r w:rsidRPr="009D5899">
              <w:rPr>
                <w:rFonts w:ascii="Arial" w:hAnsi="Arial" w:cs="Arial"/>
                <w:sz w:val="20"/>
                <w:szCs w:val="20"/>
              </w:rPr>
              <w:t>proven facilitative skills to promote learner engagement, reflective practice, critical thinking, and skill acquisition.</w:t>
            </w:r>
          </w:p>
          <w:p w14:paraId="07A848F2" w14:textId="77777777" w:rsidR="00CC119D" w:rsidRPr="009D5899" w:rsidRDefault="00CC119D" w:rsidP="00CC119D">
            <w:pPr>
              <w:pStyle w:val="ListParagraph"/>
              <w:numPr>
                <w:ilvl w:val="0"/>
                <w:numId w:val="29"/>
              </w:numPr>
              <w:autoSpaceDE w:val="0"/>
              <w:autoSpaceDN w:val="0"/>
              <w:adjustRightInd w:val="0"/>
              <w:spacing w:before="120" w:after="60" w:line="256" w:lineRule="auto"/>
              <w:rPr>
                <w:rFonts w:ascii="Arial" w:hAnsi="Arial" w:cs="Arial"/>
                <w:sz w:val="20"/>
                <w:szCs w:val="20"/>
              </w:rPr>
            </w:pPr>
            <w:r w:rsidRPr="009D5899">
              <w:rPr>
                <w:rFonts w:ascii="Arial" w:hAnsi="Arial" w:cs="Arial"/>
                <w:sz w:val="20"/>
                <w:szCs w:val="20"/>
              </w:rPr>
              <w:t>mastery in delivering key training strategies commonly used, such as, brainstorming, roleplays, and practice sessions.</w:t>
            </w:r>
          </w:p>
          <w:p w14:paraId="60A0BF88" w14:textId="77777777" w:rsidR="00F74130" w:rsidRPr="00CC119D" w:rsidRDefault="00CC119D" w:rsidP="00CC119D">
            <w:pPr>
              <w:pStyle w:val="ListParagraph"/>
              <w:numPr>
                <w:ilvl w:val="0"/>
                <w:numId w:val="29"/>
              </w:numPr>
              <w:spacing w:after="120"/>
              <w:rPr>
                <w:rFonts w:ascii="Arial" w:hAnsi="Arial" w:cs="Arial"/>
                <w:color w:val="000000"/>
                <w:sz w:val="20"/>
                <w:szCs w:val="20"/>
              </w:rPr>
            </w:pPr>
            <w:r w:rsidRPr="00CC119D">
              <w:rPr>
                <w:rFonts w:ascii="Arial" w:hAnsi="Arial" w:cs="Arial"/>
                <w:sz w:val="20"/>
                <w:szCs w:val="20"/>
              </w:rPr>
              <w:t>use of appropriate levels of intervention when managing difficult training situations, including disruptive learner behaviors.</w:t>
            </w:r>
          </w:p>
          <w:p w14:paraId="73E12C14" w14:textId="3F5DE8A3" w:rsidR="00CC119D" w:rsidRPr="00CC119D" w:rsidRDefault="00CC119D" w:rsidP="00CC119D">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0DC01AF6" w:rsidR="00F74130" w:rsidRDefault="00F74130">
            <w:pPr>
              <w:rPr>
                <w:rFonts w:ascii="Calibri" w:hAnsi="Calibri" w:cs="Calibri"/>
              </w:rPr>
            </w:pPr>
          </w:p>
          <w:p w14:paraId="1DD71640" w14:textId="5F7D68A5" w:rsidR="00CC119D" w:rsidRDefault="00CC119D">
            <w:pPr>
              <w:rPr>
                <w:rFonts w:ascii="Calibri" w:hAnsi="Calibri" w:cs="Calibri"/>
              </w:rPr>
            </w:pPr>
          </w:p>
          <w:p w14:paraId="69246226" w14:textId="77777777" w:rsidR="00CC119D" w:rsidRDefault="00CC119D">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4E33EFB8" w:rsidR="00F74130" w:rsidRDefault="00FB0357">
            <w:pPr>
              <w:spacing w:after="120"/>
              <w:rPr>
                <w:rFonts w:ascii="Arial" w:hAnsi="Arial" w:cs="Arial"/>
                <w:color w:val="000000"/>
                <w:sz w:val="20"/>
                <w:szCs w:val="20"/>
              </w:rPr>
            </w:pPr>
            <w:r>
              <w:rPr>
                <w:rFonts w:ascii="Arial" w:hAnsi="Arial"/>
                <w:sz w:val="20"/>
                <w:szCs w:val="18"/>
              </w:rPr>
              <w:t xml:space="preserve">Demonstrated </w:t>
            </w:r>
            <w:r w:rsidR="00CC119D">
              <w:rPr>
                <w:rFonts w:ascii="Arial" w:hAnsi="Arial"/>
                <w:sz w:val="20"/>
                <w:szCs w:val="18"/>
              </w:rPr>
              <w:t xml:space="preserve">expertise </w:t>
            </w:r>
            <w:r w:rsidR="00CC119D" w:rsidRPr="009D5899">
              <w:rPr>
                <w:rFonts w:ascii="Arial" w:hAnsi="Arial" w:cs="Arial"/>
                <w:sz w:val="20"/>
                <w:szCs w:val="20"/>
                <w:lang w:val="en-AU"/>
              </w:rPr>
              <w:t xml:space="preserve">in healthcare waste management processes, and the development and implementation of healthcare waste management </w:t>
            </w:r>
            <w:proofErr w:type="gramStart"/>
            <w:r w:rsidR="00CC119D" w:rsidRPr="009D5899">
              <w:rPr>
                <w:rFonts w:ascii="Arial" w:hAnsi="Arial" w:cs="Arial"/>
                <w:sz w:val="20"/>
                <w:szCs w:val="20"/>
                <w:lang w:val="en-AU"/>
              </w:rPr>
              <w:t>plans</w:t>
            </w:r>
            <w:r w:rsidR="00CC119D">
              <w:rPr>
                <w:rFonts w:ascii="Arial" w:hAnsi="Arial" w:cs="Arial"/>
                <w:color w:val="000000"/>
                <w:sz w:val="20"/>
                <w:szCs w:val="20"/>
              </w:rPr>
              <w:t xml:space="preserve">  </w:t>
            </w:r>
            <w:r w:rsidR="00CC119D" w:rsidRPr="00CC119D">
              <w:rPr>
                <w:rFonts w:ascii="Arial" w:hAnsi="Arial" w:cs="Arial"/>
                <w:b/>
                <w:bCs/>
                <w:color w:val="000000"/>
                <w:sz w:val="20"/>
                <w:szCs w:val="20"/>
              </w:rPr>
              <w:t>25</w:t>
            </w:r>
            <w:proofErr w:type="gramEnd"/>
            <w:r w:rsidR="00CC119D" w:rsidRPr="00CC119D">
              <w:rPr>
                <w:rFonts w:ascii="Arial" w:hAnsi="Arial" w:cs="Arial"/>
                <w:b/>
                <w:bCs/>
                <w:color w:val="000000"/>
                <w:sz w:val="20"/>
                <w:szCs w:val="20"/>
              </w:rPr>
              <w:t>%</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39804A53" w:rsidR="00F74130" w:rsidRDefault="00F74130">
            <w:pPr>
              <w:ind w:left="360"/>
              <w:rPr>
                <w:rFonts w:ascii="Calibri" w:hAnsi="Calibri" w:cs="Calibri"/>
              </w:rPr>
            </w:pPr>
          </w:p>
          <w:p w14:paraId="09B01BE3" w14:textId="442A7CC0" w:rsidR="00CC119D" w:rsidRDefault="00CC119D">
            <w:pPr>
              <w:ind w:left="360"/>
              <w:rPr>
                <w:rFonts w:ascii="Calibri" w:hAnsi="Calibri" w:cs="Calibri"/>
              </w:rPr>
            </w:pPr>
          </w:p>
          <w:p w14:paraId="2D00AED0" w14:textId="77777777" w:rsidR="00CC119D" w:rsidRDefault="00CC119D">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655F71B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262BAB31" w14:textId="5613E57C" w:rsidR="00F74130" w:rsidRDefault="00F74130">
            <w:pPr>
              <w:rPr>
                <w:rFonts w:ascii="Calibri" w:hAnsi="Calibri" w:cs="Calibri"/>
                <w:b/>
                <w:sz w:val="22"/>
                <w:szCs w:val="22"/>
              </w:rPr>
            </w:pPr>
            <w:r>
              <w:rPr>
                <w:rFonts w:ascii="Calibri" w:hAnsi="Calibri" w:cs="Calibri"/>
                <w:b/>
                <w:sz w:val="22"/>
                <w:szCs w:val="22"/>
              </w:rPr>
              <w:lastRenderedPageBreak/>
              <w:t xml:space="preserve">CRITERIA </w:t>
            </w:r>
            <w:r w:rsidR="00CC119D">
              <w:rPr>
                <w:rFonts w:ascii="Calibri" w:hAnsi="Calibri" w:cs="Calibri"/>
                <w:b/>
                <w:sz w:val="22"/>
                <w:szCs w:val="22"/>
              </w:rPr>
              <w:t>3</w:t>
            </w:r>
            <w:r w:rsidR="00F049F5">
              <w:rPr>
                <w:rFonts w:ascii="Calibri" w:hAnsi="Calibri" w:cs="Calibri"/>
                <w:b/>
                <w:sz w:val="22"/>
                <w:szCs w:val="22"/>
              </w:rPr>
              <w:t xml:space="preserve"> </w:t>
            </w:r>
          </w:p>
          <w:p w14:paraId="7814C0CA" w14:textId="77777777" w:rsidR="00F049F5" w:rsidRDefault="00F049F5">
            <w:pPr>
              <w:rPr>
                <w:rFonts w:ascii="Calibri" w:hAnsi="Calibri" w:cs="Calibri"/>
                <w:b/>
                <w:sz w:val="22"/>
                <w:szCs w:val="22"/>
              </w:rPr>
            </w:pPr>
          </w:p>
          <w:p w14:paraId="745337E9" w14:textId="29E9BA6E" w:rsidR="00F74130" w:rsidRDefault="004C4259" w:rsidP="00F049F5">
            <w:pPr>
              <w:pStyle w:val="ListParagraph"/>
              <w:numPr>
                <w:ilvl w:val="0"/>
                <w:numId w:val="27"/>
              </w:numPr>
              <w:spacing w:after="120"/>
              <w:ind w:right="924"/>
              <w:rPr>
                <w:rFonts w:ascii="Arial" w:hAnsi="Arial" w:cs="Arial"/>
                <w:color w:val="000000"/>
                <w:sz w:val="20"/>
                <w:szCs w:val="20"/>
              </w:rPr>
            </w:pPr>
            <w:r w:rsidRPr="00F049F5">
              <w:rPr>
                <w:rFonts w:ascii="Arial" w:hAnsi="Arial" w:cs="Arial"/>
                <w:color w:val="000000"/>
                <w:sz w:val="20"/>
                <w:szCs w:val="20"/>
              </w:rPr>
              <w:t xml:space="preserve">Detailed methodology </w:t>
            </w:r>
            <w:r w:rsidR="00CC119D" w:rsidRPr="009D5899">
              <w:rPr>
                <w:rFonts w:ascii="Arial" w:hAnsi="Arial" w:cs="Arial"/>
                <w:sz w:val="20"/>
                <w:szCs w:val="20"/>
                <w:lang w:val="en-AU"/>
              </w:rPr>
              <w:t>noting schedule, activities, engagement with country representatives etc</w:t>
            </w:r>
            <w:r w:rsidR="00CC119D" w:rsidRPr="00F049F5">
              <w:rPr>
                <w:rFonts w:ascii="Arial" w:hAnsi="Arial" w:cs="Arial"/>
                <w:color w:val="000000"/>
                <w:sz w:val="20"/>
                <w:szCs w:val="20"/>
              </w:rPr>
              <w:t xml:space="preserve"> </w:t>
            </w:r>
            <w:r w:rsidR="00CC119D">
              <w:rPr>
                <w:rFonts w:ascii="Arial" w:hAnsi="Arial" w:cs="Arial"/>
                <w:color w:val="000000"/>
                <w:sz w:val="20"/>
                <w:szCs w:val="20"/>
              </w:rPr>
              <w:t>2</w:t>
            </w:r>
            <w:r w:rsidRPr="00F049F5">
              <w:rPr>
                <w:rFonts w:ascii="Arial" w:hAnsi="Arial" w:cs="Arial"/>
                <w:color w:val="000000"/>
                <w:sz w:val="20"/>
                <w:szCs w:val="20"/>
              </w:rPr>
              <w:t>0%</w:t>
            </w:r>
          </w:p>
          <w:p w14:paraId="2AB28375" w14:textId="77777777" w:rsidR="00F049F5" w:rsidRDefault="00F049F5" w:rsidP="00F049F5">
            <w:pPr>
              <w:pStyle w:val="ListParagraph"/>
              <w:spacing w:after="120"/>
              <w:ind w:left="1080" w:right="924"/>
              <w:rPr>
                <w:rFonts w:ascii="Arial" w:hAnsi="Arial" w:cs="Arial"/>
                <w:color w:val="000000"/>
                <w:sz w:val="20"/>
                <w:szCs w:val="20"/>
              </w:rPr>
            </w:pPr>
          </w:p>
          <w:p w14:paraId="5170C3C1" w14:textId="5ED08DA1" w:rsidR="00F049F5" w:rsidRPr="00F049F5" w:rsidRDefault="00F049F5" w:rsidP="00F049F5">
            <w:pPr>
              <w:pStyle w:val="ListParagraph"/>
              <w:numPr>
                <w:ilvl w:val="0"/>
                <w:numId w:val="27"/>
              </w:numPr>
              <w:spacing w:after="120"/>
              <w:ind w:right="924"/>
              <w:rPr>
                <w:rFonts w:ascii="Arial" w:hAnsi="Arial" w:cs="Arial"/>
                <w:color w:val="000000"/>
                <w:sz w:val="20"/>
                <w:szCs w:val="20"/>
              </w:rPr>
            </w:pPr>
            <w:r>
              <w:rPr>
                <w:rFonts w:ascii="Arial" w:hAnsi="Arial" w:cs="Arial"/>
                <w:color w:val="000000"/>
                <w:sz w:val="20"/>
                <w:szCs w:val="20"/>
              </w:rPr>
              <w:t xml:space="preserve">Risk plan (with mitigation measures) </w:t>
            </w:r>
            <w:r w:rsidR="00CC119D" w:rsidRPr="009D5899">
              <w:rPr>
                <w:rFonts w:ascii="Arial" w:hAnsi="Arial" w:cs="Arial"/>
                <w:sz w:val="20"/>
                <w:szCs w:val="20"/>
                <w:lang w:val="en-AU"/>
              </w:rPr>
              <w:t>detailing ability to execute work on schedule considering current COVID19 restrictions</w:t>
            </w:r>
            <w:r w:rsidR="00CC119D">
              <w:rPr>
                <w:rFonts w:ascii="Arial" w:hAnsi="Arial" w:cs="Arial"/>
                <w:sz w:val="20"/>
                <w:szCs w:val="20"/>
                <w:lang w:val="en-AU"/>
              </w:rPr>
              <w:t xml:space="preserve"> 10%</w:t>
            </w:r>
          </w:p>
          <w:p w14:paraId="327111C2" w14:textId="36D3A063" w:rsidR="004C4259" w:rsidRDefault="004C4259">
            <w:pPr>
              <w:spacing w:after="120"/>
              <w:ind w:right="924"/>
              <w:rPr>
                <w:rFonts w:ascii="Arial" w:hAnsi="Arial" w:cs="Arial"/>
                <w:color w:val="000000"/>
                <w:sz w:val="20"/>
                <w:szCs w:val="20"/>
              </w:rPr>
            </w:pPr>
          </w:p>
          <w:p w14:paraId="721A135A" w14:textId="096092FC" w:rsidR="004C4259" w:rsidRDefault="004C4259">
            <w:pPr>
              <w:spacing w:after="120"/>
              <w:ind w:right="924"/>
              <w:rPr>
                <w:rFonts w:ascii="Arial" w:hAnsi="Arial" w:cs="Arial"/>
                <w:color w:val="000000"/>
                <w:sz w:val="20"/>
                <w:szCs w:val="20"/>
              </w:rPr>
            </w:pPr>
            <w:r>
              <w:rPr>
                <w:rFonts w:ascii="Arial" w:hAnsi="Arial" w:cs="Arial"/>
                <w:color w:val="000000"/>
                <w:sz w:val="20"/>
                <w:szCs w:val="20"/>
              </w:rPr>
              <w:t>*Technical Proposal can be attached separately</w:t>
            </w:r>
          </w:p>
          <w:p w14:paraId="3794DFEE" w14:textId="77777777" w:rsidR="00F74130" w:rsidRDefault="00F74130">
            <w:pPr>
              <w:autoSpaceDE w:val="0"/>
              <w:autoSpaceDN w:val="0"/>
              <w:adjustRightInd w:val="0"/>
              <w:spacing w:before="120"/>
              <w:ind w:right="927"/>
              <w:jc w:val="both"/>
              <w:rPr>
                <w:rFonts w:ascii="Arial" w:hAnsi="Arial" w:cs="Arial"/>
                <w:sz w:val="20"/>
                <w:szCs w:val="20"/>
              </w:rPr>
            </w:pPr>
          </w:p>
        </w:tc>
      </w:tr>
      <w:tr w:rsidR="004C4259" w14:paraId="785C1C2B" w14:textId="77777777" w:rsidTr="00F049F5">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F46923" w14:textId="77777777" w:rsidR="004C4259" w:rsidRDefault="004C4259">
            <w:pPr>
              <w:rPr>
                <w:rFonts w:ascii="Calibri" w:hAnsi="Calibri" w:cs="Calibri"/>
                <w:b/>
                <w:sz w:val="22"/>
                <w:szCs w:val="22"/>
              </w:rPr>
            </w:pPr>
          </w:p>
          <w:p w14:paraId="7FF30D52" w14:textId="77777777" w:rsidR="00F049F5" w:rsidRDefault="00F049F5">
            <w:pPr>
              <w:rPr>
                <w:rFonts w:ascii="Calibri" w:hAnsi="Calibri" w:cs="Calibri"/>
                <w:b/>
                <w:sz w:val="22"/>
                <w:szCs w:val="22"/>
              </w:rPr>
            </w:pPr>
          </w:p>
          <w:p w14:paraId="4C450BDA" w14:textId="77777777" w:rsidR="00F049F5" w:rsidRDefault="00F049F5">
            <w:pPr>
              <w:rPr>
                <w:rFonts w:ascii="Calibri" w:hAnsi="Calibri" w:cs="Calibri"/>
                <w:b/>
                <w:sz w:val="22"/>
                <w:szCs w:val="22"/>
              </w:rPr>
            </w:pPr>
          </w:p>
          <w:p w14:paraId="4DD2319F" w14:textId="77777777" w:rsidR="00F049F5" w:rsidRDefault="00F049F5">
            <w:pPr>
              <w:rPr>
                <w:rFonts w:ascii="Calibri" w:hAnsi="Calibri" w:cs="Calibri"/>
                <w:b/>
                <w:sz w:val="22"/>
                <w:szCs w:val="22"/>
              </w:rPr>
            </w:pPr>
          </w:p>
          <w:p w14:paraId="3FEA1CA9" w14:textId="77777777" w:rsidR="00F049F5" w:rsidRDefault="00F049F5">
            <w:pPr>
              <w:rPr>
                <w:rFonts w:ascii="Calibri" w:hAnsi="Calibri" w:cs="Calibri"/>
                <w:b/>
                <w:sz w:val="22"/>
                <w:szCs w:val="22"/>
              </w:rPr>
            </w:pPr>
          </w:p>
          <w:p w14:paraId="5DDCBD6E" w14:textId="13C677AE" w:rsidR="00F049F5" w:rsidRDefault="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1253857E" w:rsidR="00F049F5" w:rsidRDefault="00F049F5" w:rsidP="00F049F5">
            <w:pPr>
              <w:rPr>
                <w:rFonts w:ascii="Calibri" w:hAnsi="Calibri" w:cs="Calibri"/>
                <w:b/>
                <w:sz w:val="22"/>
                <w:szCs w:val="22"/>
              </w:rPr>
            </w:pPr>
            <w:r>
              <w:rPr>
                <w:rFonts w:ascii="Calibri" w:hAnsi="Calibri" w:cs="Calibri"/>
                <w:b/>
                <w:sz w:val="22"/>
                <w:szCs w:val="22"/>
              </w:rPr>
              <w:t xml:space="preserve">CRITERIA </w:t>
            </w:r>
            <w:r w:rsidR="00CC119D">
              <w:rPr>
                <w:rFonts w:ascii="Calibri" w:hAnsi="Calibri" w:cs="Calibri"/>
                <w:b/>
                <w:sz w:val="22"/>
                <w:szCs w:val="22"/>
              </w:rPr>
              <w:t>4</w:t>
            </w:r>
          </w:p>
          <w:p w14:paraId="553C5C39" w14:textId="5C4FF26E" w:rsidR="00F049F5" w:rsidRPr="00CC119D" w:rsidRDefault="00F049F5" w:rsidP="00F049F5">
            <w:pPr>
              <w:rPr>
                <w:rFonts w:ascii="Calibri" w:hAnsi="Calibri" w:cs="Calibri"/>
                <w:bCs/>
                <w:sz w:val="22"/>
                <w:szCs w:val="22"/>
              </w:rPr>
            </w:pPr>
            <w:r w:rsidRPr="00CC119D">
              <w:rPr>
                <w:rFonts w:ascii="Calibri" w:hAnsi="Calibri" w:cs="Calibri"/>
                <w:bCs/>
                <w:sz w:val="22"/>
                <w:szCs w:val="22"/>
              </w:rPr>
              <w:t xml:space="preserve">Financial Proposal </w:t>
            </w:r>
            <w:r w:rsidR="00CC119D" w:rsidRPr="00CC119D">
              <w:rPr>
                <w:rFonts w:ascii="Calibri" w:hAnsi="Calibri" w:cs="Calibri"/>
                <w:bCs/>
                <w:sz w:val="22"/>
                <w:szCs w:val="22"/>
              </w:rPr>
              <w:t>2</w:t>
            </w:r>
            <w:r w:rsidRPr="00CC119D">
              <w:rPr>
                <w:rFonts w:ascii="Calibri" w:hAnsi="Calibri" w:cs="Calibri"/>
                <w:bCs/>
                <w:sz w:val="22"/>
                <w:szCs w:val="22"/>
              </w:rPr>
              <w:t>0%</w:t>
            </w:r>
          </w:p>
          <w:p w14:paraId="0214432D" w14:textId="77777777" w:rsidR="00CC119D" w:rsidRPr="00F049F5" w:rsidRDefault="00CC119D" w:rsidP="00F049F5">
            <w:pPr>
              <w:rPr>
                <w:rFonts w:ascii="Calibri" w:hAnsi="Calibri" w:cs="Calibri"/>
                <w:bCs/>
                <w:sz w:val="20"/>
                <w:szCs w:val="20"/>
              </w:rPr>
            </w:pPr>
          </w:p>
          <w:p w14:paraId="3AA3558D" w14:textId="1A62D346" w:rsidR="004C4259" w:rsidRPr="00CC119D" w:rsidRDefault="00CC119D">
            <w:pPr>
              <w:rPr>
                <w:rFonts w:ascii="Calibri" w:hAnsi="Calibri" w:cs="Calibri"/>
                <w:bCs/>
                <w:sz w:val="22"/>
                <w:szCs w:val="22"/>
              </w:rPr>
            </w:pPr>
            <w:r w:rsidRPr="00CC119D">
              <w:rPr>
                <w:rFonts w:ascii="Calibri" w:hAnsi="Calibri" w:cs="Calibri"/>
                <w:bCs/>
                <w:sz w:val="22"/>
                <w:szCs w:val="22"/>
              </w:rPr>
              <w:t>Annotated budget listing for each task in USD as outlined in the TOR, showing value for money.</w:t>
            </w:r>
          </w:p>
          <w:p w14:paraId="38F21A1F" w14:textId="6BFBEC40" w:rsidR="00CC119D" w:rsidRDefault="00CC119D">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5E61C753" w:rsidR="00F74130" w:rsidRDefault="00F74130">
            <w:pPr>
              <w:rPr>
                <w:rFonts w:ascii="Calibri" w:hAnsi="Calibri" w:cs="Calibri"/>
              </w:rPr>
            </w:pPr>
          </w:p>
          <w:p w14:paraId="68289AE9" w14:textId="78CBD2BA" w:rsidR="00CC119D" w:rsidRDefault="00CC119D">
            <w:pPr>
              <w:rPr>
                <w:rFonts w:ascii="Calibri" w:hAnsi="Calibri" w:cs="Calibri"/>
              </w:rPr>
            </w:pPr>
          </w:p>
          <w:p w14:paraId="3E6033F7" w14:textId="0BB65117" w:rsidR="00CC119D" w:rsidRDefault="00CC119D">
            <w:pPr>
              <w:rPr>
                <w:rFonts w:ascii="Calibri" w:hAnsi="Calibri" w:cs="Calibri"/>
              </w:rPr>
            </w:pPr>
          </w:p>
          <w:p w14:paraId="6C51A855" w14:textId="77777777" w:rsidR="00CC119D" w:rsidRDefault="00CC119D">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39FBED4E" w14:textId="77777777" w:rsidR="00F74130" w:rsidRDefault="00F74130" w:rsidP="00F74130">
      <w:pPr>
        <w:numPr>
          <w:ilvl w:val="0"/>
          <w:numId w:val="25"/>
        </w:numPr>
        <w:rPr>
          <w:rFonts w:ascii="Calibri" w:hAnsi="Calibri"/>
        </w:rPr>
      </w:pPr>
      <w:r>
        <w:rPr>
          <w:rFonts w:ascii="Calibri" w:hAnsi="Calibri"/>
        </w:rPr>
        <w:t>Detailed workplan and schedule of activities</w:t>
      </w:r>
    </w:p>
    <w:p w14:paraId="10CB9F5B" w14:textId="77777777" w:rsidR="00F74130" w:rsidRDefault="00F74130" w:rsidP="00F74130">
      <w:pPr>
        <w:numPr>
          <w:ilvl w:val="0"/>
          <w:numId w:val="25"/>
        </w:numPr>
        <w:rPr>
          <w:rFonts w:ascii="Calibri" w:hAnsi="Calibri"/>
        </w:rPr>
      </w:pPr>
      <w:r>
        <w:rPr>
          <w:rFonts w:ascii="Calibri" w:hAnsi="Calibri"/>
        </w:rPr>
        <w:t>Detailed 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4D65D3B3" w14:textId="56774614" w:rsidR="00F049F5" w:rsidRDefault="00F049F5" w:rsidP="00F74130"/>
    <w:p w14:paraId="38C8551E" w14:textId="7876304B" w:rsidR="00F049F5" w:rsidRDefault="00F049F5" w:rsidP="00F74130"/>
    <w:p w14:paraId="6927A9A0" w14:textId="31A34D0C" w:rsidR="00F049F5" w:rsidRDefault="00F049F5" w:rsidP="00F74130"/>
    <w:p w14:paraId="60CF8ABE" w14:textId="150A7C82" w:rsidR="00F049F5" w:rsidRDefault="00F049F5" w:rsidP="00F74130"/>
    <w:p w14:paraId="4E5746C4" w14:textId="0542A83F" w:rsidR="00F049F5" w:rsidRDefault="00F049F5" w:rsidP="00F74130"/>
    <w:p w14:paraId="693D2099" w14:textId="691871C2" w:rsidR="00F049F5" w:rsidRDefault="00F049F5" w:rsidP="00F74130"/>
    <w:p w14:paraId="69D11A0F" w14:textId="15E19196" w:rsidR="00F049F5" w:rsidRDefault="00F049F5" w:rsidP="00F74130"/>
    <w:p w14:paraId="099ADCB2" w14:textId="15114ACB" w:rsidR="00F049F5" w:rsidRDefault="00F049F5" w:rsidP="00F74130"/>
    <w:p w14:paraId="536F1514" w14:textId="6788771B" w:rsidR="00F049F5" w:rsidRDefault="00F049F5" w:rsidP="00F74130"/>
    <w:p w14:paraId="794E34A6" w14:textId="4846CF72" w:rsidR="00F049F5" w:rsidRDefault="00F049F5" w:rsidP="00F74130"/>
    <w:p w14:paraId="5F912E17" w14:textId="5FA214DA" w:rsidR="00F049F5" w:rsidRDefault="00F049F5" w:rsidP="00F74130"/>
    <w:p w14:paraId="6806C9A2" w14:textId="67722EE8" w:rsidR="00F049F5" w:rsidRDefault="00F049F5" w:rsidP="00F74130"/>
    <w:p w14:paraId="227E5911" w14:textId="642BB265" w:rsidR="00F049F5" w:rsidRDefault="00F049F5" w:rsidP="00F74130"/>
    <w:p w14:paraId="7B67C8FE" w14:textId="5796C596" w:rsidR="00F049F5" w:rsidRDefault="00F049F5" w:rsidP="00F74130"/>
    <w:p w14:paraId="4E26FB82" w14:textId="488B9945" w:rsidR="00F049F5" w:rsidRDefault="00F049F5" w:rsidP="00F74130"/>
    <w:p w14:paraId="2E83CD40" w14:textId="1165DA48" w:rsidR="00F049F5" w:rsidRDefault="00F049F5" w:rsidP="00F74130"/>
    <w:p w14:paraId="0B73C152" w14:textId="72CC0D00" w:rsidR="00F049F5" w:rsidRDefault="00F049F5" w:rsidP="00F74130"/>
    <w:p w14:paraId="191BAB45" w14:textId="77777777"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74D1C0F3"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D75AA3">
        <w:rPr>
          <w:rFonts w:ascii="Arial" w:hAnsi="Arial" w:cs="Arial"/>
          <w:b/>
          <w:bCs/>
          <w:sz w:val="20"/>
          <w:szCs w:val="20"/>
        </w:rPr>
        <w:t>Healthcare waste management training to Timor-Leste: Development, Translation &amp; Delivery</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AB25" w14:textId="77777777" w:rsidR="00D50D8A" w:rsidRDefault="00D50D8A">
      <w:r>
        <w:separator/>
      </w:r>
    </w:p>
  </w:endnote>
  <w:endnote w:type="continuationSeparator" w:id="0">
    <w:p w14:paraId="76862B3E" w14:textId="77777777" w:rsidR="00D50D8A" w:rsidRDefault="00D5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170B" w14:textId="77777777" w:rsidR="00D50D8A" w:rsidRDefault="00D50D8A">
      <w:r>
        <w:separator/>
      </w:r>
    </w:p>
  </w:footnote>
  <w:footnote w:type="continuationSeparator" w:id="0">
    <w:p w14:paraId="1B976B4A" w14:textId="77777777" w:rsidR="00D50D8A" w:rsidRDefault="00D5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363C17"/>
    <w:multiLevelType w:val="hybridMultilevel"/>
    <w:tmpl w:val="0C1E2418"/>
    <w:lvl w:ilvl="0" w:tplc="93C0967E">
      <w:start w:val="5"/>
      <w:numFmt w:val="bullet"/>
      <w:lvlText w:val=""/>
      <w:lvlJc w:val="left"/>
      <w:pPr>
        <w:ind w:left="720" w:hanging="360"/>
      </w:pPr>
      <w:rPr>
        <w:rFonts w:ascii="Symbol" w:eastAsia="Arial Unicode M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3" w15:restartNumberingAfterBreak="0">
    <w:nsid w:val="64196B27"/>
    <w:multiLevelType w:val="hybridMultilevel"/>
    <w:tmpl w:val="24B82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8"/>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4"/>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 w:numId="28" w16cid:durableId="2136941568">
    <w:abstractNumId w:val="21"/>
  </w:num>
  <w:num w:numId="29" w16cid:durableId="8427460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4C4259"/>
    <w:rsid w:val="004D36A8"/>
    <w:rsid w:val="005654E2"/>
    <w:rsid w:val="005A3C29"/>
    <w:rsid w:val="0060555D"/>
    <w:rsid w:val="006E3497"/>
    <w:rsid w:val="006F3619"/>
    <w:rsid w:val="006F45A2"/>
    <w:rsid w:val="00762CDE"/>
    <w:rsid w:val="00796C02"/>
    <w:rsid w:val="00805B2D"/>
    <w:rsid w:val="00866C63"/>
    <w:rsid w:val="008858AA"/>
    <w:rsid w:val="00924854"/>
    <w:rsid w:val="00970FC4"/>
    <w:rsid w:val="009A47DD"/>
    <w:rsid w:val="00A261CD"/>
    <w:rsid w:val="00A44103"/>
    <w:rsid w:val="00AD4F5D"/>
    <w:rsid w:val="00CA5EEE"/>
    <w:rsid w:val="00CC119D"/>
    <w:rsid w:val="00D101C5"/>
    <w:rsid w:val="00D402A4"/>
    <w:rsid w:val="00D50D8A"/>
    <w:rsid w:val="00D75AA3"/>
    <w:rsid w:val="00D93432"/>
    <w:rsid w:val="00E17152"/>
    <w:rsid w:val="00E72723"/>
    <w:rsid w:val="00EC537D"/>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0</TotalTime>
  <Pages>6</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2022-05-10T00:04:00Z</dcterms:created>
  <dcterms:modified xsi:type="dcterms:W3CDTF">2022-05-10T00:04:00Z</dcterms:modified>
</cp:coreProperties>
</file>